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ind w:left="720" w:hanging="720"/>
        <w:contextualSpacing w:val="0"/>
        <w:jc w:val="center"/>
        <w:rPr>
          <w:b w:val="1"/>
          <w:sz w:val="96"/>
          <w:szCs w:val="96"/>
        </w:rPr>
      </w:pPr>
      <w:r w:rsidDel="00000000" w:rsidR="00000000" w:rsidRPr="00000000">
        <w:rPr>
          <w:b w:val="1"/>
          <w:sz w:val="96"/>
          <w:szCs w:val="96"/>
          <w:rtl w:val="0"/>
        </w:rPr>
        <w:t xml:space="preserve">Parade Participation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contextualSpacing w:val="0"/>
        <w:jc w:val="center"/>
        <w:rPr>
          <w:sz w:val="56"/>
          <w:szCs w:val="56"/>
        </w:rPr>
      </w:pPr>
      <w:r w:rsidDel="00000000" w:rsidR="00000000" w:rsidRPr="00000000">
        <w:rPr>
          <w:rFonts w:ascii="Stencil" w:cs="Stencil" w:eastAsia="Stencil" w:hAnsi="Stencil"/>
          <w:b w:val="1"/>
          <w:sz w:val="56"/>
          <w:szCs w:val="56"/>
          <w:rtl w:val="0"/>
        </w:rPr>
        <w:t xml:space="preserve">Oh, The Places You’ll Go!</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0"/>
        <w:contextualSpacing w:val="0"/>
        <w:jc w:val="center"/>
        <w:rPr>
          <w:sz w:val="36"/>
          <w:szCs w:val="36"/>
        </w:rPr>
      </w:pPr>
      <w:r w:rsidDel="00000000" w:rsidR="00000000" w:rsidRPr="00000000">
        <w:rPr>
          <w:b w:val="1"/>
          <w:sz w:val="36"/>
          <w:szCs w:val="36"/>
          <w:rtl w:val="0"/>
        </w:rPr>
        <w:t xml:space="preserve">2018 Williamsfield Homecoming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Join the fun! The Williamsfield High School Student Council invites you to be a part of our 2018 Homecoming Parade. Get your group together and make a float, walk, or even ride your bicycle!  We’ve appreciated your past involvement and we hope to see you again this year!!!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The parade will be at 11:30 a.m. on Saturday, October 20th.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i w:val="1"/>
          <w:rtl w:val="0"/>
        </w:rPr>
        <w:t xml:space="preserve">Participants should be in the parking lot by 10:30 a.m. sharp!!</w:t>
      </w:r>
      <w:r w:rsidDel="00000000" w:rsidR="00000000" w:rsidRPr="00000000">
        <w:rPr>
          <w:rtl w:val="0"/>
        </w:rPr>
        <w:t xml:space="preserve"> Please fill out the entry form below and return to Mrs. Star, Student Council advisor, as soon as possible! If you have any questions, please feel free to contact one of us at </w:t>
      </w:r>
      <w:hyperlink r:id="rId6">
        <w:r w:rsidDel="00000000" w:rsidR="00000000" w:rsidRPr="00000000">
          <w:rPr>
            <w:color w:val="1155cc"/>
            <w:u w:val="single"/>
            <w:rtl w:val="0"/>
          </w:rPr>
          <w:t xml:space="preserve">starla.yelm@billtown.org</w:t>
        </w:r>
      </w:hyperlink>
      <w:r w:rsidDel="00000000" w:rsidR="00000000" w:rsidRPr="00000000">
        <w:rPr>
          <w:rtl w:val="0"/>
        </w:rPr>
        <w:t xml:space="preserve">. </w:t>
      </w:r>
      <w:r w:rsidDel="00000000" w:rsidR="00000000" w:rsidRPr="00000000">
        <w:rPr>
          <w:rtl w:val="0"/>
        </w:rPr>
        <w:t xml:space="preserve">  Hope to see you there!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No motorized vehicles.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Return to Mrs. Star by 3:00 p.m. Wednesday, October 17th.</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Entry form may be emailed to Mrs. Star.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Parade Participation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jc w:val="center"/>
        <w:rPr>
          <w:sz w:val="24"/>
          <w:szCs w:val="24"/>
        </w:rPr>
      </w:pPr>
      <w:r w:rsidDel="00000000" w:rsidR="00000000" w:rsidRPr="00000000">
        <w:rPr>
          <w:rFonts w:ascii="Calibri" w:cs="Calibri" w:eastAsia="Calibri" w:hAnsi="Calibri"/>
          <w:sz w:val="24"/>
          <w:szCs w:val="24"/>
          <w:rtl w:val="0"/>
        </w:rPr>
        <w:t xml:space="preserve">Yes, I/We would like to participate in the 201</w:t>
      </w:r>
      <w:r w:rsidDel="00000000" w:rsidR="00000000" w:rsidRPr="00000000">
        <w:rPr>
          <w:sz w:val="24"/>
          <w:szCs w:val="24"/>
          <w:rtl w:val="0"/>
        </w:rPr>
        <w:t xml:space="preserve">8</w:t>
      </w:r>
      <w:r w:rsidDel="00000000" w:rsidR="00000000" w:rsidRPr="00000000">
        <w:rPr>
          <w:rFonts w:ascii="Calibri" w:cs="Calibri" w:eastAsia="Calibri" w:hAnsi="Calibri"/>
          <w:sz w:val="24"/>
          <w:szCs w:val="24"/>
          <w:rtl w:val="0"/>
        </w:rPr>
        <w:t xml:space="preserve"> Homecoming Parade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firstLine="720"/>
        <w:contextualSpacing w:val="0"/>
        <w:jc w:val="left"/>
        <w:rPr/>
      </w:pPr>
      <w:r w:rsidDel="00000000" w:rsidR="00000000" w:rsidRPr="00000000">
        <w:rPr>
          <w:rtl w:val="0"/>
        </w:rPr>
        <w:t xml:space="preserve">Name of person/group: 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firstLine="720"/>
        <w:contextualSpacing w:val="0"/>
        <w:jc w:val="left"/>
        <w:rPr/>
      </w:pPr>
      <w:r w:rsidDel="00000000" w:rsidR="00000000" w:rsidRPr="00000000">
        <w:rPr>
          <w:rtl w:val="0"/>
        </w:rPr>
        <w:t xml:space="preserve">Number of members in the group: 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Type of parade entry: ____________________________________</w:t>
        <w:br w:type="textWrapping"/>
        <w:t xml:space="preserve">(float, walking, truck, etc.)  </w:t>
      </w:r>
      <w:r w:rsidDel="00000000" w:rsidR="00000000" w:rsidRPr="00000000">
        <w:rPr>
          <w:b w:val="1"/>
          <w:rtl w:val="0"/>
        </w:rPr>
        <w:t xml:space="preserve">No motorized vehicles.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firstLine="720"/>
        <w:contextualSpacing w:val="0"/>
        <w:jc w:val="left"/>
        <w:rPr/>
      </w:pPr>
      <w:r w:rsidDel="00000000" w:rsidR="00000000" w:rsidRPr="00000000">
        <w:rPr>
          <w:rtl w:val="0"/>
        </w:rPr>
        <w:t xml:space="preserve">Grade (if applicable):_____________________________________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firstLine="720"/>
        <w:contextualSpacing w:val="0"/>
        <w:jc w:val="left"/>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firstLine="720"/>
        <w:contextualSpacing w:val="0"/>
        <w:jc w:val="left"/>
        <w:rPr/>
      </w:pPr>
      <w:r w:rsidDel="00000000" w:rsidR="00000000" w:rsidRPr="00000000">
        <w:rPr>
          <w:rtl w:val="0"/>
        </w:rPr>
        <w:t xml:space="preserve">Parent/Adult Signature: __________________________________</w:t>
      </w:r>
    </w:p>
    <w:sectPr>
      <w:pgSz w:h="15840" w:w="12240"/>
      <w:pgMar w:bottom="431.99999999999994"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tenc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tarla.yelm@bill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